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A5" w:rsidRPr="00CF43A5" w:rsidRDefault="00CF43A5" w:rsidP="008D057D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7289" cy="914400"/>
            <wp:effectExtent l="0" t="0" r="0" b="0"/>
            <wp:docPr id="1" name="Image 1" descr="Z:\Logos US ET USF\logo-USF Bruxelles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US ET USF\logo-USF Bruxelles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63" cy="9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3A5" w:rsidRPr="00CF43A5" w:rsidRDefault="00CF43A5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p w:rsidR="00CF43A5" w:rsidRPr="00CF43A5" w:rsidRDefault="00CF43A5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  <w:r w:rsidRPr="00CF43A5">
        <w:rPr>
          <w:rFonts w:ascii="DINPro" w:hAnsi="DINPro" w:cs="Arial"/>
          <w:sz w:val="22"/>
          <w:szCs w:val="22"/>
        </w:rPr>
        <w:t>Les formations sont destinées aux membres de l’Union Syndicale, aux membres de leur famille, et aux collègues qui souhaitent devenir membre</w:t>
      </w:r>
      <w:r w:rsidR="00CF43A5" w:rsidRPr="00CF43A5">
        <w:rPr>
          <w:rFonts w:ascii="DINPro" w:hAnsi="DINPro" w:cs="Arial"/>
          <w:sz w:val="22"/>
          <w:szCs w:val="22"/>
        </w:rPr>
        <w:t>s</w:t>
      </w:r>
      <w:r w:rsidRPr="00CF43A5">
        <w:rPr>
          <w:rFonts w:ascii="DINPro" w:hAnsi="DINPro" w:cs="Arial"/>
          <w:sz w:val="22"/>
          <w:szCs w:val="22"/>
        </w:rPr>
        <w:t xml:space="preserve"> de l’Union Syndicale.</w:t>
      </w: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  <w:r w:rsidRPr="00CF43A5">
        <w:rPr>
          <w:rFonts w:ascii="DINPro" w:hAnsi="DINPro" w:cs="Arial"/>
          <w:sz w:val="22"/>
          <w:szCs w:val="22"/>
        </w:rPr>
        <w:t>Le prix</w:t>
      </w:r>
      <w:r w:rsidR="00CF43A5" w:rsidRPr="00CF43A5">
        <w:rPr>
          <w:rFonts w:ascii="DINPro" w:hAnsi="DINPro" w:cs="Arial"/>
          <w:color w:val="1F497D"/>
          <w:sz w:val="22"/>
          <w:szCs w:val="22"/>
        </w:rPr>
        <w:t>/</w:t>
      </w:r>
      <w:r w:rsidRPr="00CF43A5">
        <w:rPr>
          <w:rFonts w:ascii="DINPro" w:hAnsi="DINPro" w:cs="Arial"/>
          <w:sz w:val="22"/>
          <w:szCs w:val="22"/>
        </w:rPr>
        <w:t>membre</w:t>
      </w:r>
      <w:r w:rsidR="00CF43A5" w:rsidRPr="00CF43A5">
        <w:rPr>
          <w:rFonts w:ascii="DINPro" w:hAnsi="DINPro" w:cs="Arial"/>
          <w:sz w:val="22"/>
          <w:szCs w:val="22"/>
        </w:rPr>
        <w:t xml:space="preserve"> </w:t>
      </w:r>
      <w:r w:rsidRPr="00CF43A5">
        <w:rPr>
          <w:rFonts w:ascii="DINPro" w:hAnsi="DINPro" w:cs="Arial"/>
          <w:color w:val="1F497D"/>
          <w:sz w:val="22"/>
          <w:szCs w:val="22"/>
        </w:rPr>
        <w:t xml:space="preserve">: </w:t>
      </w:r>
      <w:r w:rsidRPr="00CF43A5">
        <w:rPr>
          <w:rFonts w:ascii="DINPro" w:hAnsi="DINPro" w:cs="Arial"/>
          <w:b/>
          <w:bCs/>
          <w:sz w:val="22"/>
          <w:szCs w:val="22"/>
        </w:rPr>
        <w:t>60</w:t>
      </w:r>
      <w:r w:rsidRPr="00CF43A5">
        <w:rPr>
          <w:rFonts w:ascii="DINPro" w:hAnsi="DINPro" w:cs="Arial"/>
          <w:sz w:val="22"/>
          <w:szCs w:val="22"/>
        </w:rPr>
        <w:t xml:space="preserve"> </w:t>
      </w:r>
      <w:r w:rsidRPr="00CF43A5">
        <w:rPr>
          <w:rFonts w:ascii="DINPro" w:hAnsi="DINPro" w:cs="Arial"/>
          <w:b/>
          <w:bCs/>
          <w:sz w:val="22"/>
          <w:szCs w:val="22"/>
        </w:rPr>
        <w:t>euros</w:t>
      </w:r>
      <w:r w:rsidRPr="00CF43A5">
        <w:rPr>
          <w:rFonts w:ascii="DINPro" w:hAnsi="DINPro" w:cs="Arial"/>
          <w:sz w:val="22"/>
          <w:szCs w:val="22"/>
        </w:rPr>
        <w:t xml:space="preserve"> pour la session complète.</w:t>
      </w: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p w:rsidR="008D057D" w:rsidRPr="0035688A" w:rsidRDefault="008D057D" w:rsidP="00DA4D0B">
      <w:pPr>
        <w:ind w:left="720"/>
        <w:jc w:val="both"/>
        <w:rPr>
          <w:rFonts w:ascii="DINPro" w:hAnsi="DINPro" w:cs="Arial"/>
          <w:bCs/>
          <w:sz w:val="22"/>
          <w:szCs w:val="22"/>
        </w:rPr>
      </w:pPr>
      <w:r w:rsidRPr="00CF43A5">
        <w:rPr>
          <w:rFonts w:ascii="DINPro" w:hAnsi="DINPro" w:cs="Arial"/>
          <w:b/>
          <w:bCs/>
          <w:sz w:val="22"/>
          <w:szCs w:val="22"/>
        </w:rPr>
        <w:t xml:space="preserve">La </w:t>
      </w:r>
      <w:r w:rsidR="00CF43A5" w:rsidRPr="00CF43A5">
        <w:rPr>
          <w:rFonts w:ascii="DINPro" w:hAnsi="DINPro" w:cs="Arial"/>
          <w:b/>
          <w:bCs/>
          <w:sz w:val="22"/>
          <w:szCs w:val="22"/>
        </w:rPr>
        <w:t>date limite d’inscription :</w:t>
      </w:r>
      <w:r w:rsidRPr="00CF43A5">
        <w:rPr>
          <w:rFonts w:ascii="DINPro" w:hAnsi="DINPro" w:cs="Arial"/>
          <w:b/>
          <w:bCs/>
          <w:sz w:val="22"/>
          <w:szCs w:val="22"/>
        </w:rPr>
        <w:t xml:space="preserve"> </w:t>
      </w:r>
      <w:r w:rsidRPr="00CF43A5">
        <w:rPr>
          <w:rFonts w:ascii="DINPro" w:hAnsi="DINPro" w:cs="Arial"/>
          <w:b/>
          <w:bCs/>
          <w:color w:val="FF0000"/>
          <w:sz w:val="22"/>
          <w:szCs w:val="22"/>
        </w:rPr>
        <w:t>19 avril 2017</w:t>
      </w:r>
      <w:r w:rsidR="0035688A" w:rsidRPr="0035688A">
        <w:rPr>
          <w:rFonts w:ascii="DINPro" w:hAnsi="DINPro" w:cs="Arial"/>
          <w:b/>
          <w:bCs/>
          <w:sz w:val="22"/>
          <w:szCs w:val="22"/>
        </w:rPr>
        <w:t>.</w:t>
      </w: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  <w:r w:rsidRPr="00CF43A5">
        <w:rPr>
          <w:rFonts w:ascii="DINPro" w:hAnsi="DINPro" w:cs="Arial"/>
          <w:sz w:val="22"/>
          <w:szCs w:val="22"/>
        </w:rPr>
        <w:t>Ces formations auront lieu à Bruxelles</w:t>
      </w:r>
      <w:r w:rsidR="00CF43A5" w:rsidRPr="00CF43A5">
        <w:rPr>
          <w:rFonts w:ascii="DINPro" w:hAnsi="DINPro" w:cs="Arial"/>
          <w:sz w:val="22"/>
          <w:szCs w:val="22"/>
        </w:rPr>
        <w:t xml:space="preserve"> aux dates indiquées ci-dessous </w:t>
      </w:r>
      <w:r w:rsidRPr="00CF43A5">
        <w:rPr>
          <w:rFonts w:ascii="DINPro" w:hAnsi="DINPro" w:cs="Arial"/>
          <w:sz w:val="22"/>
          <w:szCs w:val="22"/>
        </w:rPr>
        <w:t>:</w:t>
      </w:r>
    </w:p>
    <w:p w:rsidR="008D057D" w:rsidRPr="00CF43A5" w:rsidRDefault="008D057D" w:rsidP="00DA4D0B">
      <w:pPr>
        <w:ind w:left="720"/>
        <w:jc w:val="both"/>
        <w:rPr>
          <w:rFonts w:ascii="DINPro" w:hAnsi="DINPro"/>
          <w:color w:val="1F497D"/>
          <w:sz w:val="22"/>
          <w:szCs w:val="22"/>
        </w:rPr>
      </w:pPr>
    </w:p>
    <w:p w:rsidR="008D057D" w:rsidRPr="00DA4D0B" w:rsidRDefault="008D057D" w:rsidP="00DA4D0B">
      <w:pPr>
        <w:ind w:left="720"/>
        <w:jc w:val="both"/>
        <w:rPr>
          <w:rFonts w:ascii="DINPro" w:hAnsi="DINPro"/>
          <w:bCs/>
          <w:sz w:val="22"/>
          <w:szCs w:val="22"/>
        </w:rPr>
      </w:pPr>
      <w:r w:rsidRPr="00CF43A5">
        <w:rPr>
          <w:rFonts w:ascii="DINPro" w:hAnsi="DINPro"/>
          <w:b/>
          <w:bCs/>
          <w:color w:val="FF0000"/>
          <w:sz w:val="22"/>
          <w:szCs w:val="22"/>
        </w:rPr>
        <w:t>Veuillez sélectionner UNE langue par cours seulement.</w:t>
      </w:r>
    </w:p>
    <w:p w:rsidR="008D057D" w:rsidRPr="00CF43A5" w:rsidRDefault="008D057D" w:rsidP="00DA4D0B">
      <w:pPr>
        <w:ind w:left="720"/>
        <w:jc w:val="both"/>
        <w:rPr>
          <w:rFonts w:ascii="DINPro" w:hAnsi="DINPro" w:cs="Arial"/>
          <w:sz w:val="22"/>
          <w:szCs w:val="22"/>
        </w:rPr>
      </w:pPr>
    </w:p>
    <w:tbl>
      <w:tblPr>
        <w:tblW w:w="8440" w:type="dxa"/>
        <w:tblInd w:w="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20"/>
        <w:gridCol w:w="700"/>
        <w:gridCol w:w="3220"/>
      </w:tblGrid>
      <w:tr w:rsidR="008D057D" w:rsidRPr="00CF43A5" w:rsidTr="008D057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both"/>
              <w:rPr>
                <w:rFonts w:ascii="DINPro" w:hAnsi="DINPro"/>
                <w:color w:val="000000"/>
                <w:lang w:eastAsia="fr-FR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</w:rPr>
              <w:t>Thèmes/</w:t>
            </w:r>
            <w:proofErr w:type="spellStart"/>
            <w:r w:rsidRPr="00CF43A5"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</w:rPr>
              <w:t>Subjects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</w:rPr>
              <w:t>EN/FR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i/>
                <w:iCs/>
                <w:color w:val="000000"/>
                <w:sz w:val="18"/>
                <w:szCs w:val="18"/>
              </w:rPr>
              <w:t>Dates</w:t>
            </w:r>
          </w:p>
        </w:tc>
      </w:tr>
      <w:tr w:rsidR="008D057D" w:rsidRPr="00CF43A5" w:rsidTr="008D057D">
        <w:trPr>
          <w:trHeight w:val="51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General introduction to tests + verbal reasoning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22 avril de 09h30 à 12h30</w:t>
            </w:r>
          </w:p>
        </w:tc>
      </w:tr>
      <w:tr w:rsidR="008D057D" w:rsidRPr="00CF43A5" w:rsidTr="008D057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Présentation générale des tests + raisonnement verbal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D057D" w:rsidRPr="00CF43A5" w:rsidTr="008D057D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Numerical</w:t>
            </w:r>
            <w:proofErr w:type="spellEnd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reasoning</w:t>
            </w:r>
            <w:proofErr w:type="spellEnd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methodology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D057D" w:rsidRPr="00CF43A5" w:rsidTr="008D057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Raisonnement numérique - méthodologie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D057D" w:rsidRPr="00CF43A5" w:rsidTr="008D057D">
        <w:trPr>
          <w:trHeight w:val="51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val="en-US"/>
              </w:rPr>
              <w:t>Numerical reasoning - Test and test correction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22 avril de 14h00 à 17h00</w:t>
            </w:r>
          </w:p>
        </w:tc>
      </w:tr>
      <w:tr w:rsidR="008D057D" w:rsidRPr="00CF43A5" w:rsidTr="008D057D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Raisonnement numérique - test et correction du test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D057D" w:rsidRPr="00CF43A5" w:rsidTr="008D057D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 xml:space="preserve">Abstract </w:t>
            </w:r>
            <w:proofErr w:type="spellStart"/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reasoning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D057D" w:rsidRPr="00CF43A5" w:rsidTr="008D057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 w:rsidP="00CF43A5">
            <w:pPr>
              <w:jc w:val="both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F43A5">
              <w:rPr>
                <w:rFonts w:ascii="DINPro" w:hAnsi="DINPro" w:cs="Arial"/>
                <w:color w:val="000000"/>
                <w:sz w:val="18"/>
                <w:szCs w:val="18"/>
                <w:lang w:val="en-US" w:eastAsia="fr-FR"/>
              </w:rPr>
              <w:t>Raisonnement</w:t>
            </w:r>
            <w:proofErr w:type="spellEnd"/>
            <w:r w:rsidRPr="00CF43A5">
              <w:rPr>
                <w:rFonts w:ascii="DINPro" w:hAnsi="DINPro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CF43A5">
              <w:rPr>
                <w:rFonts w:ascii="DINPro" w:hAnsi="DINPro" w:cs="Arial"/>
                <w:color w:val="000000"/>
                <w:sz w:val="18"/>
                <w:szCs w:val="18"/>
                <w:lang w:val="en-US" w:eastAsia="fr-FR"/>
              </w:rPr>
              <w:t>abstrait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57D" w:rsidRPr="00CF43A5" w:rsidRDefault="008D057D">
            <w:pPr>
              <w:jc w:val="center"/>
              <w:rPr>
                <w:rFonts w:ascii="DINPro" w:hAnsi="DINPro" w:cs="Arial"/>
                <w:color w:val="000000"/>
                <w:sz w:val="18"/>
                <w:szCs w:val="18"/>
                <w:lang w:eastAsia="fr-FR"/>
              </w:rPr>
            </w:pPr>
            <w:r w:rsidRPr="00CF43A5">
              <w:rPr>
                <w:rFonts w:ascii="DINPro" w:hAnsi="DINPro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57D" w:rsidRPr="00CF43A5" w:rsidRDefault="008D057D">
            <w:pPr>
              <w:rPr>
                <w:rFonts w:ascii="DINPro" w:hAnsi="DINPro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D1D55" w:rsidRDefault="002D1D55"/>
    <w:sectPr w:rsidR="002D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D"/>
    <w:rsid w:val="002D1D55"/>
    <w:rsid w:val="0035688A"/>
    <w:rsid w:val="008D057D"/>
    <w:rsid w:val="00CF43A5"/>
    <w:rsid w:val="00D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7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A5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7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A5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Dequeiroz</dc:creator>
  <cp:lastModifiedBy>Françoise Larsimont</cp:lastModifiedBy>
  <cp:revision>4</cp:revision>
  <dcterms:created xsi:type="dcterms:W3CDTF">2017-03-15T10:09:00Z</dcterms:created>
  <dcterms:modified xsi:type="dcterms:W3CDTF">2017-03-15T10:16:00Z</dcterms:modified>
</cp:coreProperties>
</file>